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F8D" w:rsidRDefault="00AB2F8D" w:rsidP="005753E1">
      <w:pPr>
        <w:tabs>
          <w:tab w:val="left" w:pos="180"/>
        </w:tabs>
        <w:ind w:left="180" w:hanging="180"/>
        <w:jc w:val="center"/>
        <w:rPr>
          <w:rFonts w:ascii="Times New Roman" w:hAnsi="Times New Roman"/>
          <w:b/>
          <w:szCs w:val="24"/>
        </w:rPr>
      </w:pPr>
    </w:p>
    <w:p w:rsidR="00DA7285" w:rsidRPr="00DA7285" w:rsidRDefault="00DA7285" w:rsidP="00DA7285">
      <w:pPr>
        <w:pStyle w:val="ac"/>
        <w:jc w:val="center"/>
        <w:rPr>
          <w:rFonts w:ascii="HG明朝E" w:eastAsia="HG明朝E" w:hAnsi="HG明朝E"/>
          <w:sz w:val="24"/>
          <w:szCs w:val="24"/>
        </w:rPr>
      </w:pPr>
      <w:r w:rsidRPr="00DA7285">
        <w:rPr>
          <w:rFonts w:ascii="HG明朝E" w:eastAsia="HG明朝E" w:hAnsi="HG明朝E" w:hint="eastAsia"/>
          <w:sz w:val="24"/>
          <w:szCs w:val="24"/>
        </w:rPr>
        <w:t>東京愛宕ロータリークラブ・ロータリーデー</w:t>
      </w:r>
    </w:p>
    <w:p w:rsidR="00DA7285" w:rsidRDefault="00DA7285" w:rsidP="00DA7285">
      <w:pPr>
        <w:pStyle w:val="ac"/>
        <w:jc w:val="center"/>
        <w:rPr>
          <w:rFonts w:ascii="HG創英角ﾎﾟｯﾌﾟ体" w:eastAsia="HG創英角ﾎﾟｯﾌﾟ体" w:hAnsi="HG創英角ﾎﾟｯﾌﾟ体"/>
          <w:b/>
          <w:sz w:val="36"/>
          <w:szCs w:val="36"/>
        </w:rPr>
      </w:pPr>
      <w:r w:rsidRPr="00DA7285">
        <w:rPr>
          <w:rFonts w:ascii="HG創英角ﾎﾟｯﾌﾟ体" w:eastAsia="HG創英角ﾎﾟｯﾌﾟ体" w:hAnsi="HG創英角ﾎﾟｯﾌﾟ体" w:hint="eastAsia"/>
          <w:b/>
          <w:sz w:val="36"/>
          <w:szCs w:val="36"/>
        </w:rPr>
        <w:t>シェイク</w:t>
      </w:r>
      <w:r>
        <w:rPr>
          <w:rFonts w:ascii="HG創英角ﾎﾟｯﾌﾟ体" w:eastAsia="HG創英角ﾎﾟｯﾌﾟ体" w:hAnsi="HG創英角ﾎﾟｯﾌﾟ体" w:hint="eastAsia"/>
          <w:b/>
          <w:sz w:val="36"/>
          <w:szCs w:val="36"/>
        </w:rPr>
        <w:t>・</w:t>
      </w:r>
      <w:r w:rsidRPr="00DA7285">
        <w:rPr>
          <w:rFonts w:ascii="HG創英角ﾎﾟｯﾌﾟ体" w:eastAsia="HG創英角ﾎﾟｯﾌﾟ体" w:hAnsi="HG創英角ﾎﾟｯﾌﾟ体" w:hint="eastAsia"/>
          <w:b/>
          <w:sz w:val="36"/>
          <w:szCs w:val="36"/>
        </w:rPr>
        <w:t>アップ</w:t>
      </w:r>
      <w:r>
        <w:rPr>
          <w:rFonts w:ascii="HG創英角ﾎﾟｯﾌﾟ体" w:eastAsia="HG創英角ﾎﾟｯﾌﾟ体" w:hAnsi="HG創英角ﾎﾟｯﾌﾟ体" w:hint="eastAsia"/>
          <w:b/>
          <w:sz w:val="36"/>
          <w:szCs w:val="36"/>
        </w:rPr>
        <w:t>・</w:t>
      </w:r>
      <w:r w:rsidRPr="00DA7285">
        <w:rPr>
          <w:rFonts w:ascii="HG創英角ﾎﾟｯﾌﾟ体" w:eastAsia="HG創英角ﾎﾟｯﾌﾟ体" w:hAnsi="HG創英角ﾎﾟｯﾌﾟ体" w:hint="eastAsia"/>
          <w:b/>
          <w:sz w:val="36"/>
          <w:szCs w:val="36"/>
        </w:rPr>
        <w:t>ロータリー</w:t>
      </w:r>
    </w:p>
    <w:p w:rsidR="00DA7285" w:rsidRPr="00DA7285" w:rsidRDefault="00DA7285" w:rsidP="00DA7285">
      <w:pPr>
        <w:pStyle w:val="ac"/>
        <w:jc w:val="center"/>
        <w:rPr>
          <w:rFonts w:ascii="HG創英角ﾎﾟｯﾌﾟ体" w:eastAsia="HG創英角ﾎﾟｯﾌﾟ体" w:hAnsi="HG創英角ﾎﾟｯﾌﾟ体"/>
          <w:b/>
          <w:sz w:val="21"/>
        </w:rPr>
      </w:pPr>
    </w:p>
    <w:p w:rsidR="00DA7285" w:rsidRPr="00DA7285" w:rsidRDefault="00DA7285" w:rsidP="00DA7285">
      <w:pPr>
        <w:pStyle w:val="ac"/>
        <w:jc w:val="center"/>
        <w:rPr>
          <w:rFonts w:ascii="HGS明朝E" w:eastAsia="HGS明朝E" w:hAnsi="HGS明朝E"/>
          <w:sz w:val="32"/>
          <w:szCs w:val="32"/>
        </w:rPr>
      </w:pPr>
      <w:r w:rsidRPr="00DA7285">
        <w:rPr>
          <w:rFonts w:ascii="HGS明朝E" w:eastAsia="HGS明朝E" w:hAnsi="HGS明朝E" w:hint="eastAsia"/>
          <w:sz w:val="32"/>
          <w:szCs w:val="32"/>
        </w:rPr>
        <w:t>報</w:t>
      </w:r>
      <w:r>
        <w:rPr>
          <w:rFonts w:ascii="HGS明朝E" w:eastAsia="HGS明朝E" w:hAnsi="HGS明朝E" w:hint="eastAsia"/>
          <w:sz w:val="32"/>
          <w:szCs w:val="32"/>
        </w:rPr>
        <w:t xml:space="preserve">　</w:t>
      </w:r>
      <w:r w:rsidRPr="00DA7285">
        <w:rPr>
          <w:rFonts w:ascii="HGS明朝E" w:eastAsia="HGS明朝E" w:hAnsi="HGS明朝E" w:hint="eastAsia"/>
          <w:sz w:val="32"/>
          <w:szCs w:val="32"/>
        </w:rPr>
        <w:t>告</w:t>
      </w:r>
      <w:r>
        <w:rPr>
          <w:rFonts w:ascii="HGS明朝E" w:eastAsia="HGS明朝E" w:hAnsi="HGS明朝E" w:hint="eastAsia"/>
          <w:sz w:val="32"/>
          <w:szCs w:val="32"/>
        </w:rPr>
        <w:t xml:space="preserve">　</w:t>
      </w:r>
      <w:r w:rsidRPr="00DA7285">
        <w:rPr>
          <w:rFonts w:ascii="HGS明朝E" w:eastAsia="HGS明朝E" w:hAnsi="HGS明朝E" w:hint="eastAsia"/>
          <w:sz w:val="32"/>
          <w:szCs w:val="32"/>
        </w:rPr>
        <w:t>書</w:t>
      </w:r>
    </w:p>
    <w:p w:rsidR="00527E15" w:rsidRPr="00DA7285" w:rsidRDefault="00527E15" w:rsidP="00CB29B5">
      <w:pPr>
        <w:tabs>
          <w:tab w:val="left" w:pos="180"/>
        </w:tabs>
        <w:ind w:left="180" w:hanging="180"/>
        <w:rPr>
          <w:rFonts w:ascii="Times New Roman" w:hAnsi="Times New Roman"/>
          <w:sz w:val="20"/>
          <w:szCs w:val="24"/>
        </w:rPr>
      </w:pPr>
    </w:p>
    <w:p w:rsidR="00DA7285" w:rsidRDefault="00DA7285" w:rsidP="00DA7285">
      <w:pPr>
        <w:pStyle w:val="ac"/>
        <w:rPr>
          <w:rFonts w:ascii="Times New Roman" w:eastAsia="ＭＳ 明朝" w:hAnsi="Times New Roman" w:cs="Times New Roman"/>
          <w:snapToGrid w:val="0"/>
          <w:kern w:val="0"/>
          <w:szCs w:val="24"/>
        </w:rPr>
      </w:pPr>
    </w:p>
    <w:p w:rsidR="00DA7285" w:rsidRPr="006E279B" w:rsidRDefault="009C3DB5" w:rsidP="006E279B">
      <w:pPr>
        <w:pStyle w:val="ac"/>
        <w:ind w:firstLineChars="100" w:firstLine="210"/>
        <w:rPr>
          <w:sz w:val="21"/>
        </w:rPr>
      </w:pPr>
      <w:r>
        <w:rPr>
          <w:rFonts w:hint="eastAsia"/>
          <w:noProof/>
          <w:sz w:val="21"/>
        </w:rPr>
        <mc:AlternateContent>
          <mc:Choice Requires="wps">
            <w:drawing>
              <wp:anchor distT="0" distB="0" distL="114300" distR="114300" simplePos="0" relativeHeight="251660288" behindDoc="0" locked="0" layoutInCell="1" allowOverlap="1" wp14:anchorId="56B0E039" wp14:editId="5A96C8AA">
                <wp:simplePos x="0" y="0"/>
                <wp:positionH relativeFrom="column">
                  <wp:posOffset>5461636</wp:posOffset>
                </wp:positionH>
                <wp:positionV relativeFrom="paragraph">
                  <wp:posOffset>116840</wp:posOffset>
                </wp:positionV>
                <wp:extent cx="1219200" cy="31432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1219200" cy="31432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4724D" w:rsidRPr="009C3DB5" w:rsidRDefault="009C3DB5" w:rsidP="009C3DB5">
                            <w:pPr>
                              <w:rPr>
                                <w:color w:val="000000" w:themeColor="text1"/>
                                <w:sz w:val="12"/>
                                <w:szCs w:val="12"/>
                              </w:rPr>
                            </w:pPr>
                            <w:r>
                              <w:rPr>
                                <w:rFonts w:hint="eastAsia"/>
                                <w:color w:val="000000" w:themeColor="text1"/>
                                <w:sz w:val="12"/>
                                <w:szCs w:val="12"/>
                              </w:rPr>
                              <w:t>アメリカンドリームの体現者ヨシダソースＣＥＯ：吉田氏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26" style="position:absolute;left:0;text-align:left;margin-left:430.05pt;margin-top:9.2pt;width:96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" fillcolor="white [3212]" strokecolor="black [3213]">
                <v:textbox>
                  <w:txbxContent>
                    <w:p w:rsidR="00B4724D" w:rsidRPr="009C3DB5" w:rsidRDefault="009C3DB5" w:rsidP="009C3DB5">
                      <w:pPr>
                        <w:rPr>
                          <w:color w:val="000000" w:themeColor="text1"/>
                          <w:sz w:val="12"/>
                          <w:szCs w:val="12"/>
                        </w:rPr>
                      </w:pPr>
                      <w:r>
                        <w:rPr>
                          <w:rFonts w:hint="eastAsia"/>
                          <w:color w:val="000000" w:themeColor="text1"/>
                          <w:sz w:val="12"/>
                          <w:szCs w:val="12"/>
                        </w:rPr>
                        <w:t>アメリカンドリームの体現者ヨシダソースＣＥＯ：吉田氏</w:t>
                      </w:r>
                    </w:p>
                  </w:txbxContent>
                </v:textbox>
              </v:rect>
            </w:pict>
          </mc:Fallback>
        </mc:AlternateContent>
      </w:r>
      <w:r w:rsidR="006E279B" w:rsidRPr="006E279B">
        <w:rPr>
          <w:rFonts w:hint="eastAsia"/>
          <w:noProof/>
          <w:sz w:val="21"/>
        </w:rPr>
        <w:drawing>
          <wp:anchor distT="0" distB="0" distL="114300" distR="114300" simplePos="0" relativeHeight="251658240" behindDoc="0" locked="0" layoutInCell="1" allowOverlap="1" wp14:anchorId="659D196B" wp14:editId="56E4FAC8">
            <wp:simplePos x="0" y="0"/>
            <wp:positionH relativeFrom="margin">
              <wp:posOffset>3470910</wp:posOffset>
            </wp:positionH>
            <wp:positionV relativeFrom="margin">
              <wp:posOffset>1447800</wp:posOffset>
            </wp:positionV>
            <wp:extent cx="3295015" cy="2461895"/>
            <wp:effectExtent l="0" t="0" r="635"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208.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95015" cy="2461895"/>
                    </a:xfrm>
                    <a:prstGeom prst="rect">
                      <a:avLst/>
                    </a:prstGeom>
                  </pic:spPr>
                </pic:pic>
              </a:graphicData>
            </a:graphic>
            <wp14:sizeRelH relativeFrom="margin">
              <wp14:pctWidth>0</wp14:pctWidth>
            </wp14:sizeRelH>
            <wp14:sizeRelV relativeFrom="margin">
              <wp14:pctHeight>0</wp14:pctHeight>
            </wp14:sizeRelV>
          </wp:anchor>
        </w:drawing>
      </w:r>
      <w:r w:rsidR="00DA7285" w:rsidRPr="006E279B">
        <w:rPr>
          <w:rFonts w:hint="eastAsia"/>
          <w:sz w:val="21"/>
        </w:rPr>
        <w:t>2015 年</w:t>
      </w:r>
      <w:r w:rsidR="006E279B" w:rsidRPr="006E279B">
        <w:rPr>
          <w:rFonts w:hint="eastAsia"/>
          <w:sz w:val="21"/>
        </w:rPr>
        <w:t>10</w:t>
      </w:r>
      <w:r w:rsidR="00DA7285" w:rsidRPr="006E279B">
        <w:rPr>
          <w:rFonts w:hint="eastAsia"/>
          <w:sz w:val="21"/>
        </w:rPr>
        <w:t>月15 日、当クラブ例会場である東京アメリカンクラブにてチャリティーパーティー「シェイクアップロータリー」を開催致しました。</w:t>
      </w:r>
    </w:p>
    <w:p w:rsidR="006E279B" w:rsidRPr="006E279B" w:rsidRDefault="006E279B" w:rsidP="006E279B">
      <w:pPr>
        <w:pStyle w:val="ac"/>
        <w:ind w:firstLineChars="100" w:firstLine="210"/>
        <w:rPr>
          <w:sz w:val="21"/>
        </w:rPr>
      </w:pPr>
    </w:p>
    <w:p w:rsidR="00DA7285" w:rsidRPr="006E279B" w:rsidRDefault="00DA7285" w:rsidP="006E279B">
      <w:pPr>
        <w:pStyle w:val="ac"/>
        <w:rPr>
          <w:sz w:val="21"/>
        </w:rPr>
      </w:pPr>
      <w:r w:rsidRPr="006E279B">
        <w:rPr>
          <w:rFonts w:hint="eastAsia"/>
          <w:sz w:val="21"/>
        </w:rPr>
        <w:t xml:space="preserve">　パーティー前半では基調講演を行いました。講師はアメリカンドリームを成し遂げたヨシダソースの吉田CEOをアメリカよりお招きし、楽しくエキサイティングな講演をお聞きいただきました。</w:t>
      </w:r>
    </w:p>
    <w:p w:rsidR="00DA7285" w:rsidRPr="006E279B" w:rsidRDefault="00DA7285" w:rsidP="00DA7285">
      <w:pPr>
        <w:pStyle w:val="ac"/>
        <w:rPr>
          <w:sz w:val="21"/>
        </w:rPr>
      </w:pPr>
    </w:p>
    <w:p w:rsidR="00DA7285" w:rsidRPr="006E279B" w:rsidRDefault="00DA7285" w:rsidP="00DA7285">
      <w:pPr>
        <w:pStyle w:val="ac"/>
        <w:rPr>
          <w:sz w:val="21"/>
        </w:rPr>
      </w:pPr>
      <w:r w:rsidRPr="006E279B">
        <w:rPr>
          <w:rFonts w:hint="eastAsia"/>
          <w:sz w:val="21"/>
        </w:rPr>
        <w:t xml:space="preserve">　パーティー後半ではブッフェディナーとチャリティーオークションを実施致しました。</w:t>
      </w:r>
    </w:p>
    <w:p w:rsidR="00DA7285" w:rsidRPr="006E279B" w:rsidRDefault="00DA7285" w:rsidP="00DA7285">
      <w:pPr>
        <w:pStyle w:val="ac"/>
        <w:rPr>
          <w:sz w:val="21"/>
        </w:rPr>
      </w:pPr>
      <w:r w:rsidRPr="006E279B">
        <w:rPr>
          <w:rFonts w:hint="eastAsia"/>
          <w:sz w:val="21"/>
        </w:rPr>
        <w:t>チャリティーオークションでは、ラジオ出演権や著名人とのランチ権の他に、日本経済新聞1面でも取り上げられました「キセキノメイシ」プロジェクトによる、障害者の方に自社のロゴをデザインしていただく権利等が落札されました。</w:t>
      </w:r>
    </w:p>
    <w:p w:rsidR="00DA7285" w:rsidRPr="006E279B" w:rsidRDefault="00DA7285" w:rsidP="00DA7285">
      <w:pPr>
        <w:pStyle w:val="ac"/>
        <w:rPr>
          <w:sz w:val="21"/>
        </w:rPr>
      </w:pPr>
    </w:p>
    <w:p w:rsidR="00DA7285" w:rsidRPr="006E279B" w:rsidRDefault="00DA7285" w:rsidP="00DA7285">
      <w:pPr>
        <w:pStyle w:val="ac"/>
        <w:rPr>
          <w:sz w:val="21"/>
        </w:rPr>
      </w:pPr>
      <w:r w:rsidRPr="006E279B">
        <w:rPr>
          <w:rFonts w:hint="eastAsia"/>
          <w:sz w:val="21"/>
        </w:rPr>
        <w:t>今回のパーティーでは、当クラブの奉仕活動に大きく二つの収穫がありました。</w:t>
      </w:r>
    </w:p>
    <w:p w:rsidR="00DA7285" w:rsidRPr="006E279B" w:rsidRDefault="00DA7285" w:rsidP="00DA7285">
      <w:pPr>
        <w:pStyle w:val="ac"/>
        <w:rPr>
          <w:sz w:val="21"/>
        </w:rPr>
      </w:pPr>
    </w:p>
    <w:p w:rsidR="00DA7285" w:rsidRPr="006E279B" w:rsidRDefault="00DA7285" w:rsidP="006E279B">
      <w:pPr>
        <w:pStyle w:val="ac"/>
        <w:ind w:firstLineChars="50" w:firstLine="105"/>
        <w:rPr>
          <w:sz w:val="21"/>
        </w:rPr>
      </w:pPr>
      <w:r w:rsidRPr="006E279B">
        <w:rPr>
          <w:rFonts w:hint="eastAsia"/>
          <w:sz w:val="21"/>
        </w:rPr>
        <w:t>一つ目は、参加費やオークションの収益金を様々な団体や奉仕活動に寄付することができたことです。起業志望者や起業を目指す学生への支援活動「東京愛宕創業支援塾2016」や米国ワシントン州在住移民難民支援（Seattle Peacemaking Circle）のような当クラブの奉仕活動、障害者雇用の促進と工賃向上を目指す「太陽と月プロジェクト」等の団体に寄付させていただきました。</w:t>
      </w:r>
    </w:p>
    <w:p w:rsidR="00DA7285" w:rsidRPr="006E279B" w:rsidRDefault="009C3DB5" w:rsidP="00DA7285">
      <w:pPr>
        <w:pStyle w:val="ac"/>
        <w:rPr>
          <w:sz w:val="21"/>
        </w:rPr>
      </w:pPr>
      <w:r>
        <w:rPr>
          <w:rFonts w:hint="eastAsia"/>
          <w:noProof/>
          <w:sz w:val="21"/>
        </w:rPr>
        <mc:AlternateContent>
          <mc:Choice Requires="wps">
            <w:drawing>
              <wp:anchor distT="0" distB="0" distL="114300" distR="114300" simplePos="0" relativeHeight="251662336" behindDoc="0" locked="0" layoutInCell="1" allowOverlap="1" wp14:anchorId="418BA8A3" wp14:editId="25D1593F">
                <wp:simplePos x="0" y="0"/>
                <wp:positionH relativeFrom="column">
                  <wp:posOffset>-1310005</wp:posOffset>
                </wp:positionH>
                <wp:positionV relativeFrom="paragraph">
                  <wp:posOffset>158750</wp:posOffset>
                </wp:positionV>
                <wp:extent cx="1152525" cy="3143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152525" cy="31432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C3DB5" w:rsidRPr="009C3DB5" w:rsidRDefault="009C3DB5" w:rsidP="009C3DB5">
                            <w:pPr>
                              <w:rPr>
                                <w:color w:val="000000" w:themeColor="text1"/>
                                <w:sz w:val="12"/>
                                <w:szCs w:val="12"/>
                              </w:rPr>
                            </w:pPr>
                            <w:r w:rsidRPr="009C3DB5">
                              <w:rPr>
                                <w:rFonts w:hint="eastAsia"/>
                                <w:color w:val="000000" w:themeColor="text1"/>
                                <w:sz w:val="12"/>
                                <w:szCs w:val="12"/>
                              </w:rPr>
                              <w:t>「太陽と月プロジェクト」を</w:t>
                            </w:r>
                          </w:p>
                          <w:p w:rsidR="009C3DB5" w:rsidRPr="009C3DB5" w:rsidRDefault="009C3DB5" w:rsidP="009C3DB5">
                            <w:pPr>
                              <w:rPr>
                                <w:color w:val="000000" w:themeColor="text1"/>
                                <w:sz w:val="12"/>
                                <w:szCs w:val="12"/>
                              </w:rPr>
                            </w:pPr>
                            <w:r w:rsidRPr="009C3DB5">
                              <w:rPr>
                                <w:rFonts w:hint="eastAsia"/>
                                <w:color w:val="000000" w:themeColor="text1"/>
                                <w:sz w:val="12"/>
                                <w:szCs w:val="12"/>
                              </w:rPr>
                              <w:t>説明する東ち</w:t>
                            </w:r>
                            <w:r w:rsidR="003E50D1">
                              <w:rPr>
                                <w:rFonts w:hint="eastAsia"/>
                                <w:color w:val="000000" w:themeColor="text1"/>
                                <w:sz w:val="16"/>
                                <w:szCs w:val="16"/>
                              </w:rPr>
                              <w:t>づ</w:t>
                            </w:r>
                            <w:bookmarkStart w:id="0" w:name="_GoBack"/>
                            <w:bookmarkEnd w:id="0"/>
                            <w:r w:rsidRPr="009C3DB5">
                              <w:rPr>
                                <w:rFonts w:hint="eastAsia"/>
                                <w:color w:val="000000" w:themeColor="text1"/>
                                <w:sz w:val="12"/>
                                <w:szCs w:val="12"/>
                              </w:rPr>
                              <w:t>るさん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7" style="position:absolute;margin-left:-103.15pt;margin-top:12.5pt;width:90.75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" fillcolor="white [3212]" strokecolor="black [3213]">
                <v:textbox>
                  <w:txbxContent>
                    <w:p w:rsidR="009C3DB5" w:rsidRPr="009C3DB5" w:rsidRDefault="009C3DB5" w:rsidP="009C3DB5">
                      <w:pPr>
                        <w:rPr>
                          <w:color w:val="000000" w:themeColor="text1"/>
                          <w:sz w:val="12"/>
                          <w:szCs w:val="12"/>
                        </w:rPr>
                      </w:pPr>
                      <w:r w:rsidRPr="009C3DB5">
                        <w:rPr>
                          <w:rFonts w:hint="eastAsia"/>
                          <w:color w:val="000000" w:themeColor="text1"/>
                          <w:sz w:val="12"/>
                          <w:szCs w:val="12"/>
                        </w:rPr>
                        <w:t>「太陽と月プロジェクト」を</w:t>
                      </w:r>
                    </w:p>
                    <w:p w:rsidR="009C3DB5" w:rsidRPr="009C3DB5" w:rsidRDefault="009C3DB5" w:rsidP="009C3DB5">
                      <w:pPr>
                        <w:rPr>
                          <w:color w:val="000000" w:themeColor="text1"/>
                          <w:sz w:val="12"/>
                          <w:szCs w:val="12"/>
                        </w:rPr>
                      </w:pPr>
                      <w:r w:rsidRPr="009C3DB5">
                        <w:rPr>
                          <w:rFonts w:hint="eastAsia"/>
                          <w:color w:val="000000" w:themeColor="text1"/>
                          <w:sz w:val="12"/>
                          <w:szCs w:val="12"/>
                        </w:rPr>
                        <w:t>説明する東ち</w:t>
                      </w:r>
                      <w:r w:rsidR="003E50D1">
                        <w:rPr>
                          <w:rFonts w:hint="eastAsia"/>
                          <w:color w:val="000000" w:themeColor="text1"/>
                          <w:sz w:val="16"/>
                          <w:szCs w:val="16"/>
                        </w:rPr>
                        <w:t>づ</w:t>
                      </w:r>
                      <w:bookmarkStart w:id="1" w:name="_GoBack"/>
                      <w:bookmarkEnd w:id="1"/>
                      <w:r w:rsidRPr="009C3DB5">
                        <w:rPr>
                          <w:rFonts w:hint="eastAsia"/>
                          <w:color w:val="000000" w:themeColor="text1"/>
                          <w:sz w:val="12"/>
                          <w:szCs w:val="12"/>
                        </w:rPr>
                        <w:t>るさん</w:t>
                      </w:r>
                    </w:p>
                  </w:txbxContent>
                </v:textbox>
              </v:rect>
            </w:pict>
          </mc:Fallback>
        </mc:AlternateContent>
      </w:r>
      <w:r w:rsidR="006E279B">
        <w:rPr>
          <w:rFonts w:hint="eastAsia"/>
          <w:noProof/>
          <w:sz w:val="21"/>
        </w:rPr>
        <w:drawing>
          <wp:anchor distT="0" distB="0" distL="114300" distR="114300" simplePos="0" relativeHeight="251659264" behindDoc="0" locked="0" layoutInCell="1" allowOverlap="1" wp14:anchorId="0F590769" wp14:editId="657E0B8D">
            <wp:simplePos x="0" y="0"/>
            <wp:positionH relativeFrom="margin">
              <wp:posOffset>3810</wp:posOffset>
            </wp:positionH>
            <wp:positionV relativeFrom="margin">
              <wp:posOffset>5486400</wp:posOffset>
            </wp:positionV>
            <wp:extent cx="2767330" cy="2066925"/>
            <wp:effectExtent l="0" t="0" r="0" b="9525"/>
            <wp:wrapSquare wrapText="bothSides"/>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24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67330" cy="2066925"/>
                    </a:xfrm>
                    <a:prstGeom prst="rect">
                      <a:avLst/>
                    </a:prstGeom>
                  </pic:spPr>
                </pic:pic>
              </a:graphicData>
            </a:graphic>
            <wp14:sizeRelH relativeFrom="margin">
              <wp14:pctWidth>0</wp14:pctWidth>
            </wp14:sizeRelH>
            <wp14:sizeRelV relativeFrom="margin">
              <wp14:pctHeight>0</wp14:pctHeight>
            </wp14:sizeRelV>
          </wp:anchor>
        </w:drawing>
      </w:r>
    </w:p>
    <w:p w:rsidR="00DA7285" w:rsidRPr="006E279B" w:rsidRDefault="00DA7285" w:rsidP="006E279B">
      <w:pPr>
        <w:pStyle w:val="ac"/>
        <w:ind w:firstLineChars="50" w:firstLine="105"/>
        <w:rPr>
          <w:sz w:val="21"/>
        </w:rPr>
      </w:pPr>
      <w:r w:rsidRPr="006E279B">
        <w:rPr>
          <w:rFonts w:hint="eastAsia"/>
          <w:sz w:val="21"/>
        </w:rPr>
        <w:t>二つ目は、ファンドレイジング手法を得たことです。今までは奉仕活動の資金を個人の寄付によるところが大きかった当クラブの活動ですが、こういったイベントでお楽しみいただいた収益を元にして奉仕活動の資金を集めることができたことは、今後の多様な方法で寄付を集めることができる可能性を残しました。</w:t>
      </w:r>
    </w:p>
    <w:p w:rsidR="00DA7285" w:rsidRPr="006E279B" w:rsidRDefault="00DA7285" w:rsidP="00DA7285">
      <w:pPr>
        <w:pStyle w:val="ac"/>
        <w:rPr>
          <w:sz w:val="21"/>
        </w:rPr>
      </w:pPr>
    </w:p>
    <w:p w:rsidR="00DA7285" w:rsidRPr="006E279B" w:rsidRDefault="00DA7285" w:rsidP="00DA7285">
      <w:pPr>
        <w:pStyle w:val="ac"/>
        <w:rPr>
          <w:sz w:val="21"/>
        </w:rPr>
      </w:pPr>
      <w:r w:rsidRPr="006E279B">
        <w:rPr>
          <w:rFonts w:hint="eastAsia"/>
          <w:sz w:val="21"/>
        </w:rPr>
        <w:t>東京愛宕ロータリークラブは今後も様々な地域貢献と国際貢献に邁進する所存です。</w:t>
      </w:r>
    </w:p>
    <w:p w:rsidR="00DA7285" w:rsidRPr="006E279B" w:rsidRDefault="00DA7285" w:rsidP="00DA7285">
      <w:pPr>
        <w:pStyle w:val="ac"/>
        <w:rPr>
          <w:sz w:val="21"/>
        </w:rPr>
      </w:pPr>
    </w:p>
    <w:p w:rsidR="00DA7285" w:rsidRPr="006E279B" w:rsidRDefault="00DA7285" w:rsidP="00DA7285">
      <w:pPr>
        <w:pStyle w:val="ac"/>
        <w:jc w:val="right"/>
        <w:rPr>
          <w:sz w:val="21"/>
        </w:rPr>
      </w:pPr>
      <w:r w:rsidRPr="006E279B">
        <w:rPr>
          <w:rFonts w:hint="eastAsia"/>
          <w:sz w:val="21"/>
        </w:rPr>
        <w:t>2015 年 10 月 15 日（実施）</w:t>
      </w:r>
    </w:p>
    <w:p w:rsidR="00DA7285" w:rsidRPr="006E279B" w:rsidRDefault="00DA7285" w:rsidP="00DA7285">
      <w:pPr>
        <w:pStyle w:val="ac"/>
        <w:jc w:val="right"/>
        <w:rPr>
          <w:sz w:val="21"/>
        </w:rPr>
      </w:pPr>
      <w:r w:rsidRPr="006E279B">
        <w:rPr>
          <w:rFonts w:hint="eastAsia"/>
          <w:sz w:val="21"/>
        </w:rPr>
        <w:t>東京愛宕ロータリークラブ</w:t>
      </w:r>
    </w:p>
    <w:p w:rsidR="00D07C74" w:rsidRDefault="006E279B" w:rsidP="00DA7285">
      <w:pPr>
        <w:tabs>
          <w:tab w:val="left" w:pos="180"/>
        </w:tabs>
        <w:ind w:left="180" w:hanging="180"/>
        <w:rPr>
          <w:rFonts w:ascii="Times New Roman" w:hAnsi="Times New Roman"/>
          <w:sz w:val="20"/>
          <w:szCs w:val="24"/>
        </w:rPr>
      </w:pPr>
      <w:r>
        <w:rPr>
          <w:rFonts w:ascii="Times New Roman" w:hAnsi="Times New Roman"/>
          <w:noProof/>
          <w:snapToGrid/>
          <w:sz w:val="20"/>
          <w:szCs w:val="24"/>
        </w:rPr>
        <w:drawing>
          <wp:inline distT="0" distB="0" distL="0" distR="0">
            <wp:extent cx="6675120" cy="1441450"/>
            <wp:effectExtent l="0" t="0" r="0" b="635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26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675120" cy="1441450"/>
                    </a:xfrm>
                    <a:prstGeom prst="rect">
                      <a:avLst/>
                    </a:prstGeom>
                  </pic:spPr>
                </pic:pic>
              </a:graphicData>
            </a:graphic>
          </wp:inline>
        </w:drawing>
      </w:r>
    </w:p>
    <w:sectPr w:rsidR="00D07C74" w:rsidSect="006A15C3">
      <w:footerReference w:type="default" r:id="rId11"/>
      <w:pgSz w:w="12240" w:h="15840" w:code="1"/>
      <w:pgMar w:top="720" w:right="864" w:bottom="720" w:left="864" w:header="360" w:footer="43" w:gutter="0"/>
      <w:pgBorders w:offsetFrom="page">
        <w:top w:val="single" w:sz="12" w:space="24" w:color="auto"/>
        <w:left w:val="single" w:sz="12" w:space="24" w:color="auto"/>
        <w:bottom w:val="single" w:sz="12" w:space="24" w:color="auto"/>
        <w:right w:val="single" w:sz="12" w:space="24"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82E" w:rsidRDefault="00C6482E" w:rsidP="00237389">
      <w:r>
        <w:separator/>
      </w:r>
    </w:p>
  </w:endnote>
  <w:endnote w:type="continuationSeparator" w:id="0">
    <w:p w:rsidR="00C6482E" w:rsidRDefault="00C6482E" w:rsidP="0023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明朝E">
    <w:panose1 w:val="02020909000000000000"/>
    <w:charset w:val="80"/>
    <w:family w:val="roman"/>
    <w:pitch w:val="fixed"/>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S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DD5" w:rsidRDefault="00C6482E">
    <w:pPr>
      <w:pStyle w:val="a3"/>
      <w:tabs>
        <w:tab w:val="clear" w:pos="4320"/>
        <w:tab w:val="clear" w:pos="8640"/>
        <w:tab w:val="right" w:pos="9900"/>
      </w:tabs>
      <w:rPr>
        <w:rFonts w:eastAsia="ＭＳ Ｐ明朝"/>
        <w:sz w:val="16"/>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82E" w:rsidRDefault="00C6482E" w:rsidP="00237389">
      <w:r>
        <w:separator/>
      </w:r>
    </w:p>
  </w:footnote>
  <w:footnote w:type="continuationSeparator" w:id="0">
    <w:p w:rsidR="00C6482E" w:rsidRDefault="00C6482E" w:rsidP="002373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131FF"/>
    <w:multiLevelType w:val="hybridMultilevel"/>
    <w:tmpl w:val="4CB41BC4"/>
    <w:lvl w:ilvl="0" w:tplc="4F26BC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554"/>
    <w:rsid w:val="00000952"/>
    <w:rsid w:val="00010597"/>
    <w:rsid w:val="00016497"/>
    <w:rsid w:val="000204C3"/>
    <w:rsid w:val="00036500"/>
    <w:rsid w:val="00051371"/>
    <w:rsid w:val="0006250D"/>
    <w:rsid w:val="00077B04"/>
    <w:rsid w:val="00081D41"/>
    <w:rsid w:val="000850D7"/>
    <w:rsid w:val="00092131"/>
    <w:rsid w:val="00097775"/>
    <w:rsid w:val="000A24F9"/>
    <w:rsid w:val="000A5FC0"/>
    <w:rsid w:val="000C2224"/>
    <w:rsid w:val="000C2B39"/>
    <w:rsid w:val="000C7610"/>
    <w:rsid w:val="000C7AB0"/>
    <w:rsid w:val="000D298C"/>
    <w:rsid w:val="000D76C7"/>
    <w:rsid w:val="000F5BDA"/>
    <w:rsid w:val="00100248"/>
    <w:rsid w:val="001017E3"/>
    <w:rsid w:val="00107418"/>
    <w:rsid w:val="00112EB9"/>
    <w:rsid w:val="001154F2"/>
    <w:rsid w:val="00120278"/>
    <w:rsid w:val="00134C68"/>
    <w:rsid w:val="00137EC5"/>
    <w:rsid w:val="00160623"/>
    <w:rsid w:val="001756B7"/>
    <w:rsid w:val="00190D3E"/>
    <w:rsid w:val="00191AF7"/>
    <w:rsid w:val="00197E17"/>
    <w:rsid w:val="001A0199"/>
    <w:rsid w:val="001A42F4"/>
    <w:rsid w:val="001A729A"/>
    <w:rsid w:val="001B5A55"/>
    <w:rsid w:val="001B793A"/>
    <w:rsid w:val="001C002D"/>
    <w:rsid w:val="001C148B"/>
    <w:rsid w:val="001C7207"/>
    <w:rsid w:val="001D5EE4"/>
    <w:rsid w:val="001E11BB"/>
    <w:rsid w:val="001F0A41"/>
    <w:rsid w:val="00207728"/>
    <w:rsid w:val="00212DFB"/>
    <w:rsid w:val="002224E9"/>
    <w:rsid w:val="00233085"/>
    <w:rsid w:val="00237389"/>
    <w:rsid w:val="00242706"/>
    <w:rsid w:val="0025254D"/>
    <w:rsid w:val="002665B9"/>
    <w:rsid w:val="00272E7D"/>
    <w:rsid w:val="00281E5B"/>
    <w:rsid w:val="00283E73"/>
    <w:rsid w:val="00287077"/>
    <w:rsid w:val="002913E6"/>
    <w:rsid w:val="002941E2"/>
    <w:rsid w:val="00294F04"/>
    <w:rsid w:val="0029537A"/>
    <w:rsid w:val="002B4F95"/>
    <w:rsid w:val="002D7C3B"/>
    <w:rsid w:val="002E52E9"/>
    <w:rsid w:val="002F3FD2"/>
    <w:rsid w:val="002F7DD8"/>
    <w:rsid w:val="00305783"/>
    <w:rsid w:val="003059AE"/>
    <w:rsid w:val="00320F5B"/>
    <w:rsid w:val="0033005E"/>
    <w:rsid w:val="00332DC4"/>
    <w:rsid w:val="00341240"/>
    <w:rsid w:val="00342E09"/>
    <w:rsid w:val="003434F7"/>
    <w:rsid w:val="00357BB7"/>
    <w:rsid w:val="00360ED8"/>
    <w:rsid w:val="00370F98"/>
    <w:rsid w:val="003849E2"/>
    <w:rsid w:val="003A0842"/>
    <w:rsid w:val="003A223E"/>
    <w:rsid w:val="003B63BF"/>
    <w:rsid w:val="003C22AF"/>
    <w:rsid w:val="003C2A27"/>
    <w:rsid w:val="003C7576"/>
    <w:rsid w:val="003D0A1A"/>
    <w:rsid w:val="003D381F"/>
    <w:rsid w:val="003E1B31"/>
    <w:rsid w:val="003E50D1"/>
    <w:rsid w:val="003E6290"/>
    <w:rsid w:val="003F3644"/>
    <w:rsid w:val="004109D4"/>
    <w:rsid w:val="00412399"/>
    <w:rsid w:val="004132D4"/>
    <w:rsid w:val="00427A92"/>
    <w:rsid w:val="00445F39"/>
    <w:rsid w:val="0044782A"/>
    <w:rsid w:val="00453164"/>
    <w:rsid w:val="0047230B"/>
    <w:rsid w:val="00473787"/>
    <w:rsid w:val="0047483E"/>
    <w:rsid w:val="00487814"/>
    <w:rsid w:val="004A0DC5"/>
    <w:rsid w:val="004C030E"/>
    <w:rsid w:val="004C055D"/>
    <w:rsid w:val="004C28C8"/>
    <w:rsid w:val="004C3DED"/>
    <w:rsid w:val="004C4F3A"/>
    <w:rsid w:val="004D75EC"/>
    <w:rsid w:val="004E6EEF"/>
    <w:rsid w:val="004E7219"/>
    <w:rsid w:val="004F3A23"/>
    <w:rsid w:val="004F4069"/>
    <w:rsid w:val="004F5BE5"/>
    <w:rsid w:val="0050004E"/>
    <w:rsid w:val="00503E82"/>
    <w:rsid w:val="005160B9"/>
    <w:rsid w:val="00516217"/>
    <w:rsid w:val="00527E15"/>
    <w:rsid w:val="00531C44"/>
    <w:rsid w:val="00532153"/>
    <w:rsid w:val="00542BD8"/>
    <w:rsid w:val="00543C15"/>
    <w:rsid w:val="00547757"/>
    <w:rsid w:val="0056770D"/>
    <w:rsid w:val="005753E1"/>
    <w:rsid w:val="00575C5A"/>
    <w:rsid w:val="00583862"/>
    <w:rsid w:val="00592D84"/>
    <w:rsid w:val="005B0AC0"/>
    <w:rsid w:val="005C6478"/>
    <w:rsid w:val="005D2647"/>
    <w:rsid w:val="005D6164"/>
    <w:rsid w:val="005D7CFA"/>
    <w:rsid w:val="0060055F"/>
    <w:rsid w:val="00607404"/>
    <w:rsid w:val="006129B8"/>
    <w:rsid w:val="00615DFD"/>
    <w:rsid w:val="00617543"/>
    <w:rsid w:val="00622B84"/>
    <w:rsid w:val="0063071C"/>
    <w:rsid w:val="00630885"/>
    <w:rsid w:val="00630C4C"/>
    <w:rsid w:val="006338E0"/>
    <w:rsid w:val="00634895"/>
    <w:rsid w:val="00644F7A"/>
    <w:rsid w:val="00645B61"/>
    <w:rsid w:val="006477DA"/>
    <w:rsid w:val="0065086E"/>
    <w:rsid w:val="00653447"/>
    <w:rsid w:val="00660976"/>
    <w:rsid w:val="0066610C"/>
    <w:rsid w:val="006706BD"/>
    <w:rsid w:val="00672814"/>
    <w:rsid w:val="00675BCE"/>
    <w:rsid w:val="0068098C"/>
    <w:rsid w:val="0068099D"/>
    <w:rsid w:val="006861CA"/>
    <w:rsid w:val="00692E17"/>
    <w:rsid w:val="006B171B"/>
    <w:rsid w:val="006B5B55"/>
    <w:rsid w:val="006B72D8"/>
    <w:rsid w:val="006C1880"/>
    <w:rsid w:val="006C6554"/>
    <w:rsid w:val="006D1A33"/>
    <w:rsid w:val="006E037D"/>
    <w:rsid w:val="006E279B"/>
    <w:rsid w:val="006E646C"/>
    <w:rsid w:val="006F0FBF"/>
    <w:rsid w:val="006F2ABD"/>
    <w:rsid w:val="0070005A"/>
    <w:rsid w:val="00701497"/>
    <w:rsid w:val="00713B3C"/>
    <w:rsid w:val="00713F2C"/>
    <w:rsid w:val="00715AC7"/>
    <w:rsid w:val="00717E4C"/>
    <w:rsid w:val="00720819"/>
    <w:rsid w:val="00721641"/>
    <w:rsid w:val="007603B5"/>
    <w:rsid w:val="0076141B"/>
    <w:rsid w:val="0076270C"/>
    <w:rsid w:val="00772089"/>
    <w:rsid w:val="00774CDC"/>
    <w:rsid w:val="00774E05"/>
    <w:rsid w:val="00780AF0"/>
    <w:rsid w:val="00786795"/>
    <w:rsid w:val="00793F48"/>
    <w:rsid w:val="007A08AF"/>
    <w:rsid w:val="007B320C"/>
    <w:rsid w:val="007B5E5C"/>
    <w:rsid w:val="007B664A"/>
    <w:rsid w:val="007C37B2"/>
    <w:rsid w:val="007C4199"/>
    <w:rsid w:val="007D50A2"/>
    <w:rsid w:val="007D64CC"/>
    <w:rsid w:val="007E0B27"/>
    <w:rsid w:val="007E36A8"/>
    <w:rsid w:val="007E4584"/>
    <w:rsid w:val="007E7FF3"/>
    <w:rsid w:val="007F7AE1"/>
    <w:rsid w:val="0080122A"/>
    <w:rsid w:val="00801A9F"/>
    <w:rsid w:val="00806D63"/>
    <w:rsid w:val="008244BE"/>
    <w:rsid w:val="00841965"/>
    <w:rsid w:val="00844F32"/>
    <w:rsid w:val="00860ADD"/>
    <w:rsid w:val="00870D85"/>
    <w:rsid w:val="0088118F"/>
    <w:rsid w:val="00883CE7"/>
    <w:rsid w:val="0089211D"/>
    <w:rsid w:val="00896DD0"/>
    <w:rsid w:val="008A169A"/>
    <w:rsid w:val="008A496F"/>
    <w:rsid w:val="008A59AF"/>
    <w:rsid w:val="008B0D24"/>
    <w:rsid w:val="008B2153"/>
    <w:rsid w:val="008B3C28"/>
    <w:rsid w:val="008C2DD2"/>
    <w:rsid w:val="008D1FB1"/>
    <w:rsid w:val="008D3D57"/>
    <w:rsid w:val="008D5BD4"/>
    <w:rsid w:val="008D702D"/>
    <w:rsid w:val="008E10F6"/>
    <w:rsid w:val="008F304C"/>
    <w:rsid w:val="008F5386"/>
    <w:rsid w:val="0090057B"/>
    <w:rsid w:val="00902921"/>
    <w:rsid w:val="00914131"/>
    <w:rsid w:val="00924E56"/>
    <w:rsid w:val="009375B8"/>
    <w:rsid w:val="00937ADC"/>
    <w:rsid w:val="00943189"/>
    <w:rsid w:val="00943CDD"/>
    <w:rsid w:val="0095356F"/>
    <w:rsid w:val="00974F07"/>
    <w:rsid w:val="009752F9"/>
    <w:rsid w:val="00990382"/>
    <w:rsid w:val="009903DA"/>
    <w:rsid w:val="009976CB"/>
    <w:rsid w:val="009A347A"/>
    <w:rsid w:val="009B5957"/>
    <w:rsid w:val="009B6B52"/>
    <w:rsid w:val="009C3DB5"/>
    <w:rsid w:val="009C53C9"/>
    <w:rsid w:val="009D0DF2"/>
    <w:rsid w:val="009D26F4"/>
    <w:rsid w:val="009D29B4"/>
    <w:rsid w:val="009E083B"/>
    <w:rsid w:val="009E65AF"/>
    <w:rsid w:val="009F0EB6"/>
    <w:rsid w:val="009F5279"/>
    <w:rsid w:val="009F5618"/>
    <w:rsid w:val="009F791A"/>
    <w:rsid w:val="00A11440"/>
    <w:rsid w:val="00A176E8"/>
    <w:rsid w:val="00A20156"/>
    <w:rsid w:val="00A21DB7"/>
    <w:rsid w:val="00A23133"/>
    <w:rsid w:val="00A24059"/>
    <w:rsid w:val="00A338E0"/>
    <w:rsid w:val="00A37B86"/>
    <w:rsid w:val="00A60CE7"/>
    <w:rsid w:val="00A64074"/>
    <w:rsid w:val="00A672EE"/>
    <w:rsid w:val="00A8157F"/>
    <w:rsid w:val="00A8496D"/>
    <w:rsid w:val="00A84FC5"/>
    <w:rsid w:val="00A8519B"/>
    <w:rsid w:val="00A9404D"/>
    <w:rsid w:val="00A94DC9"/>
    <w:rsid w:val="00AA1715"/>
    <w:rsid w:val="00AA3763"/>
    <w:rsid w:val="00AA5B00"/>
    <w:rsid w:val="00AB2F8D"/>
    <w:rsid w:val="00AB6A67"/>
    <w:rsid w:val="00AB7B5D"/>
    <w:rsid w:val="00AC02F0"/>
    <w:rsid w:val="00AC4E23"/>
    <w:rsid w:val="00AC4ED3"/>
    <w:rsid w:val="00AC7C9F"/>
    <w:rsid w:val="00AD297A"/>
    <w:rsid w:val="00AE5101"/>
    <w:rsid w:val="00AE63E5"/>
    <w:rsid w:val="00AE7D50"/>
    <w:rsid w:val="00AF6F9B"/>
    <w:rsid w:val="00B0599E"/>
    <w:rsid w:val="00B064C9"/>
    <w:rsid w:val="00B179F2"/>
    <w:rsid w:val="00B17F28"/>
    <w:rsid w:val="00B20DB2"/>
    <w:rsid w:val="00B30A28"/>
    <w:rsid w:val="00B33B56"/>
    <w:rsid w:val="00B372A5"/>
    <w:rsid w:val="00B37581"/>
    <w:rsid w:val="00B37896"/>
    <w:rsid w:val="00B4724D"/>
    <w:rsid w:val="00B627E3"/>
    <w:rsid w:val="00B700BB"/>
    <w:rsid w:val="00B7066F"/>
    <w:rsid w:val="00B72143"/>
    <w:rsid w:val="00B766D4"/>
    <w:rsid w:val="00B76918"/>
    <w:rsid w:val="00B83829"/>
    <w:rsid w:val="00B90BEC"/>
    <w:rsid w:val="00B92DAC"/>
    <w:rsid w:val="00B93722"/>
    <w:rsid w:val="00BA06E7"/>
    <w:rsid w:val="00BA385C"/>
    <w:rsid w:val="00BC019E"/>
    <w:rsid w:val="00BD3936"/>
    <w:rsid w:val="00BD454C"/>
    <w:rsid w:val="00BD7432"/>
    <w:rsid w:val="00BE5434"/>
    <w:rsid w:val="00BF0BD2"/>
    <w:rsid w:val="00BF6EFF"/>
    <w:rsid w:val="00C019B9"/>
    <w:rsid w:val="00C03B2D"/>
    <w:rsid w:val="00C16F02"/>
    <w:rsid w:val="00C3182E"/>
    <w:rsid w:val="00C447B8"/>
    <w:rsid w:val="00C44C87"/>
    <w:rsid w:val="00C47695"/>
    <w:rsid w:val="00C520BD"/>
    <w:rsid w:val="00C52D61"/>
    <w:rsid w:val="00C539F8"/>
    <w:rsid w:val="00C53C64"/>
    <w:rsid w:val="00C55F6F"/>
    <w:rsid w:val="00C61FF8"/>
    <w:rsid w:val="00C62D3E"/>
    <w:rsid w:val="00C6482E"/>
    <w:rsid w:val="00C66681"/>
    <w:rsid w:val="00C669F3"/>
    <w:rsid w:val="00C7660E"/>
    <w:rsid w:val="00CA747C"/>
    <w:rsid w:val="00CB10FA"/>
    <w:rsid w:val="00CB1143"/>
    <w:rsid w:val="00CB29B5"/>
    <w:rsid w:val="00CB495C"/>
    <w:rsid w:val="00CC1C59"/>
    <w:rsid w:val="00CC3F66"/>
    <w:rsid w:val="00CC7A5F"/>
    <w:rsid w:val="00CD56A8"/>
    <w:rsid w:val="00CD5C51"/>
    <w:rsid w:val="00CD74D7"/>
    <w:rsid w:val="00CE0570"/>
    <w:rsid w:val="00CE6364"/>
    <w:rsid w:val="00CF2F30"/>
    <w:rsid w:val="00CF33C1"/>
    <w:rsid w:val="00D02998"/>
    <w:rsid w:val="00D040EE"/>
    <w:rsid w:val="00D07C74"/>
    <w:rsid w:val="00D137DB"/>
    <w:rsid w:val="00D3054C"/>
    <w:rsid w:val="00D342F0"/>
    <w:rsid w:val="00D52FE9"/>
    <w:rsid w:val="00D545CC"/>
    <w:rsid w:val="00D557DB"/>
    <w:rsid w:val="00D55D5E"/>
    <w:rsid w:val="00D57A31"/>
    <w:rsid w:val="00D608C9"/>
    <w:rsid w:val="00D66CB6"/>
    <w:rsid w:val="00D715C2"/>
    <w:rsid w:val="00D82A6F"/>
    <w:rsid w:val="00D910B9"/>
    <w:rsid w:val="00DA3680"/>
    <w:rsid w:val="00DA37B4"/>
    <w:rsid w:val="00DA3D58"/>
    <w:rsid w:val="00DA42ED"/>
    <w:rsid w:val="00DA7285"/>
    <w:rsid w:val="00DB1E56"/>
    <w:rsid w:val="00DB70DE"/>
    <w:rsid w:val="00DB77C8"/>
    <w:rsid w:val="00DB7D64"/>
    <w:rsid w:val="00DC00C2"/>
    <w:rsid w:val="00DC66BB"/>
    <w:rsid w:val="00DC7FD1"/>
    <w:rsid w:val="00DE4D97"/>
    <w:rsid w:val="00DE51B5"/>
    <w:rsid w:val="00DF1805"/>
    <w:rsid w:val="00E04982"/>
    <w:rsid w:val="00E13578"/>
    <w:rsid w:val="00E221B1"/>
    <w:rsid w:val="00E351F2"/>
    <w:rsid w:val="00E46CD0"/>
    <w:rsid w:val="00E511EC"/>
    <w:rsid w:val="00E52980"/>
    <w:rsid w:val="00E53554"/>
    <w:rsid w:val="00E54408"/>
    <w:rsid w:val="00E75A1E"/>
    <w:rsid w:val="00E81C0D"/>
    <w:rsid w:val="00E84521"/>
    <w:rsid w:val="00E960DE"/>
    <w:rsid w:val="00EA2109"/>
    <w:rsid w:val="00EA2DC2"/>
    <w:rsid w:val="00EA56F3"/>
    <w:rsid w:val="00EB2AE9"/>
    <w:rsid w:val="00EB420E"/>
    <w:rsid w:val="00EB581C"/>
    <w:rsid w:val="00EC20D9"/>
    <w:rsid w:val="00EC2F40"/>
    <w:rsid w:val="00EC6A6E"/>
    <w:rsid w:val="00ED385D"/>
    <w:rsid w:val="00ED5FCF"/>
    <w:rsid w:val="00ED6599"/>
    <w:rsid w:val="00EE1F6B"/>
    <w:rsid w:val="00EE75CB"/>
    <w:rsid w:val="00EF4B23"/>
    <w:rsid w:val="00EF532F"/>
    <w:rsid w:val="00F07A24"/>
    <w:rsid w:val="00F14229"/>
    <w:rsid w:val="00F17C62"/>
    <w:rsid w:val="00F25879"/>
    <w:rsid w:val="00F26583"/>
    <w:rsid w:val="00F3266D"/>
    <w:rsid w:val="00F3621E"/>
    <w:rsid w:val="00F36605"/>
    <w:rsid w:val="00F42379"/>
    <w:rsid w:val="00F467BD"/>
    <w:rsid w:val="00F53563"/>
    <w:rsid w:val="00F55C0F"/>
    <w:rsid w:val="00F6008F"/>
    <w:rsid w:val="00F675CD"/>
    <w:rsid w:val="00F67C0A"/>
    <w:rsid w:val="00F818C7"/>
    <w:rsid w:val="00F9372B"/>
    <w:rsid w:val="00FB1852"/>
    <w:rsid w:val="00FB303E"/>
    <w:rsid w:val="00FB4510"/>
    <w:rsid w:val="00FC0DFB"/>
    <w:rsid w:val="00FC1348"/>
    <w:rsid w:val="00FC158C"/>
    <w:rsid w:val="00FC269C"/>
    <w:rsid w:val="00FC6349"/>
    <w:rsid w:val="00FD711B"/>
    <w:rsid w:val="00FE51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554"/>
    <w:rPr>
      <w:rFonts w:ascii="Arial" w:eastAsia="ＭＳ 明朝" w:hAnsi="Arial" w:cs="Times New Roman"/>
      <w:snapToGrid w:val="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E53554"/>
    <w:pPr>
      <w:tabs>
        <w:tab w:val="center" w:pos="4320"/>
        <w:tab w:val="right" w:pos="8640"/>
      </w:tabs>
    </w:pPr>
  </w:style>
  <w:style w:type="character" w:customStyle="1" w:styleId="a4">
    <w:name w:val="フッター (文字)"/>
    <w:basedOn w:val="a0"/>
    <w:link w:val="a3"/>
    <w:rsid w:val="00E53554"/>
    <w:rPr>
      <w:rFonts w:ascii="Arial" w:eastAsia="ＭＳ 明朝" w:hAnsi="Arial" w:cs="Times New Roman"/>
      <w:snapToGrid w:val="0"/>
      <w:kern w:val="0"/>
      <w:sz w:val="24"/>
      <w:szCs w:val="20"/>
    </w:rPr>
  </w:style>
  <w:style w:type="paragraph" w:styleId="a5">
    <w:name w:val="List Paragraph"/>
    <w:basedOn w:val="a"/>
    <w:uiPriority w:val="34"/>
    <w:qFormat/>
    <w:rsid w:val="00E53554"/>
    <w:pPr>
      <w:ind w:leftChars="400" w:left="840"/>
    </w:pPr>
  </w:style>
  <w:style w:type="paragraph" w:styleId="a6">
    <w:name w:val="header"/>
    <w:basedOn w:val="a"/>
    <w:link w:val="a7"/>
    <w:uiPriority w:val="99"/>
    <w:unhideWhenUsed/>
    <w:rsid w:val="009D0DF2"/>
    <w:pPr>
      <w:tabs>
        <w:tab w:val="center" w:pos="4252"/>
        <w:tab w:val="right" w:pos="8504"/>
      </w:tabs>
      <w:snapToGrid w:val="0"/>
    </w:pPr>
  </w:style>
  <w:style w:type="character" w:customStyle="1" w:styleId="a7">
    <w:name w:val="ヘッダー (文字)"/>
    <w:basedOn w:val="a0"/>
    <w:link w:val="a6"/>
    <w:uiPriority w:val="99"/>
    <w:rsid w:val="009D0DF2"/>
    <w:rPr>
      <w:rFonts w:ascii="Arial" w:eastAsia="ＭＳ 明朝" w:hAnsi="Arial" w:cs="Times New Roman"/>
      <w:snapToGrid w:val="0"/>
      <w:kern w:val="0"/>
      <w:sz w:val="24"/>
      <w:szCs w:val="20"/>
    </w:rPr>
  </w:style>
  <w:style w:type="paragraph" w:styleId="a8">
    <w:name w:val="Balloon Text"/>
    <w:basedOn w:val="a"/>
    <w:link w:val="a9"/>
    <w:uiPriority w:val="99"/>
    <w:semiHidden/>
    <w:unhideWhenUsed/>
    <w:rsid w:val="005753E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753E1"/>
    <w:rPr>
      <w:rFonts w:asciiTheme="majorHAnsi" w:eastAsiaTheme="majorEastAsia" w:hAnsiTheme="majorHAnsi" w:cstheme="majorBidi"/>
      <w:snapToGrid w:val="0"/>
      <w:kern w:val="0"/>
      <w:sz w:val="18"/>
      <w:szCs w:val="18"/>
    </w:rPr>
  </w:style>
  <w:style w:type="paragraph" w:styleId="aa">
    <w:name w:val="Date"/>
    <w:basedOn w:val="a"/>
    <w:next w:val="a"/>
    <w:link w:val="ab"/>
    <w:uiPriority w:val="99"/>
    <w:semiHidden/>
    <w:unhideWhenUsed/>
    <w:rsid w:val="005753E1"/>
  </w:style>
  <w:style w:type="character" w:customStyle="1" w:styleId="ab">
    <w:name w:val="日付 (文字)"/>
    <w:basedOn w:val="a0"/>
    <w:link w:val="aa"/>
    <w:uiPriority w:val="99"/>
    <w:semiHidden/>
    <w:rsid w:val="005753E1"/>
    <w:rPr>
      <w:rFonts w:ascii="Arial" w:eastAsia="ＭＳ 明朝" w:hAnsi="Arial" w:cs="Times New Roman"/>
      <w:snapToGrid w:val="0"/>
      <w:kern w:val="0"/>
      <w:sz w:val="24"/>
      <w:szCs w:val="20"/>
    </w:rPr>
  </w:style>
  <w:style w:type="paragraph" w:styleId="ac">
    <w:name w:val="Plain Text"/>
    <w:basedOn w:val="a"/>
    <w:link w:val="ad"/>
    <w:uiPriority w:val="99"/>
    <w:semiHidden/>
    <w:unhideWhenUsed/>
    <w:rsid w:val="00DA7285"/>
    <w:pPr>
      <w:widowControl w:val="0"/>
    </w:pPr>
    <w:rPr>
      <w:rFonts w:ascii="ＭＳ ゴシック" w:eastAsia="ＭＳ ゴシック" w:hAnsi="Courier New" w:cs="Courier New"/>
      <w:snapToGrid/>
      <w:kern w:val="2"/>
      <w:sz w:val="20"/>
      <w:szCs w:val="21"/>
    </w:rPr>
  </w:style>
  <w:style w:type="character" w:customStyle="1" w:styleId="ad">
    <w:name w:val="書式なし (文字)"/>
    <w:basedOn w:val="a0"/>
    <w:link w:val="ac"/>
    <w:uiPriority w:val="99"/>
    <w:semiHidden/>
    <w:rsid w:val="00DA7285"/>
    <w:rPr>
      <w:rFonts w:ascii="ＭＳ ゴシック" w:eastAsia="ＭＳ ゴシック" w:hAnsi="Courier New" w:cs="Courier New"/>
      <w:sz w:val="2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554"/>
    <w:rPr>
      <w:rFonts w:ascii="Arial" w:eastAsia="ＭＳ 明朝" w:hAnsi="Arial" w:cs="Times New Roman"/>
      <w:snapToGrid w:val="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E53554"/>
    <w:pPr>
      <w:tabs>
        <w:tab w:val="center" w:pos="4320"/>
        <w:tab w:val="right" w:pos="8640"/>
      </w:tabs>
    </w:pPr>
  </w:style>
  <w:style w:type="character" w:customStyle="1" w:styleId="a4">
    <w:name w:val="フッター (文字)"/>
    <w:basedOn w:val="a0"/>
    <w:link w:val="a3"/>
    <w:rsid w:val="00E53554"/>
    <w:rPr>
      <w:rFonts w:ascii="Arial" w:eastAsia="ＭＳ 明朝" w:hAnsi="Arial" w:cs="Times New Roman"/>
      <w:snapToGrid w:val="0"/>
      <w:kern w:val="0"/>
      <w:sz w:val="24"/>
      <w:szCs w:val="20"/>
    </w:rPr>
  </w:style>
  <w:style w:type="paragraph" w:styleId="a5">
    <w:name w:val="List Paragraph"/>
    <w:basedOn w:val="a"/>
    <w:uiPriority w:val="34"/>
    <w:qFormat/>
    <w:rsid w:val="00E53554"/>
    <w:pPr>
      <w:ind w:leftChars="400" w:left="840"/>
    </w:pPr>
  </w:style>
  <w:style w:type="paragraph" w:styleId="a6">
    <w:name w:val="header"/>
    <w:basedOn w:val="a"/>
    <w:link w:val="a7"/>
    <w:uiPriority w:val="99"/>
    <w:unhideWhenUsed/>
    <w:rsid w:val="009D0DF2"/>
    <w:pPr>
      <w:tabs>
        <w:tab w:val="center" w:pos="4252"/>
        <w:tab w:val="right" w:pos="8504"/>
      </w:tabs>
      <w:snapToGrid w:val="0"/>
    </w:pPr>
  </w:style>
  <w:style w:type="character" w:customStyle="1" w:styleId="a7">
    <w:name w:val="ヘッダー (文字)"/>
    <w:basedOn w:val="a0"/>
    <w:link w:val="a6"/>
    <w:uiPriority w:val="99"/>
    <w:rsid w:val="009D0DF2"/>
    <w:rPr>
      <w:rFonts w:ascii="Arial" w:eastAsia="ＭＳ 明朝" w:hAnsi="Arial" w:cs="Times New Roman"/>
      <w:snapToGrid w:val="0"/>
      <w:kern w:val="0"/>
      <w:sz w:val="24"/>
      <w:szCs w:val="20"/>
    </w:rPr>
  </w:style>
  <w:style w:type="paragraph" w:styleId="a8">
    <w:name w:val="Balloon Text"/>
    <w:basedOn w:val="a"/>
    <w:link w:val="a9"/>
    <w:uiPriority w:val="99"/>
    <w:semiHidden/>
    <w:unhideWhenUsed/>
    <w:rsid w:val="005753E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753E1"/>
    <w:rPr>
      <w:rFonts w:asciiTheme="majorHAnsi" w:eastAsiaTheme="majorEastAsia" w:hAnsiTheme="majorHAnsi" w:cstheme="majorBidi"/>
      <w:snapToGrid w:val="0"/>
      <w:kern w:val="0"/>
      <w:sz w:val="18"/>
      <w:szCs w:val="18"/>
    </w:rPr>
  </w:style>
  <w:style w:type="paragraph" w:styleId="aa">
    <w:name w:val="Date"/>
    <w:basedOn w:val="a"/>
    <w:next w:val="a"/>
    <w:link w:val="ab"/>
    <w:uiPriority w:val="99"/>
    <w:semiHidden/>
    <w:unhideWhenUsed/>
    <w:rsid w:val="005753E1"/>
  </w:style>
  <w:style w:type="character" w:customStyle="1" w:styleId="ab">
    <w:name w:val="日付 (文字)"/>
    <w:basedOn w:val="a0"/>
    <w:link w:val="aa"/>
    <w:uiPriority w:val="99"/>
    <w:semiHidden/>
    <w:rsid w:val="005753E1"/>
    <w:rPr>
      <w:rFonts w:ascii="Arial" w:eastAsia="ＭＳ 明朝" w:hAnsi="Arial" w:cs="Times New Roman"/>
      <w:snapToGrid w:val="0"/>
      <w:kern w:val="0"/>
      <w:sz w:val="24"/>
      <w:szCs w:val="20"/>
    </w:rPr>
  </w:style>
  <w:style w:type="paragraph" w:styleId="ac">
    <w:name w:val="Plain Text"/>
    <w:basedOn w:val="a"/>
    <w:link w:val="ad"/>
    <w:uiPriority w:val="99"/>
    <w:semiHidden/>
    <w:unhideWhenUsed/>
    <w:rsid w:val="00DA7285"/>
    <w:pPr>
      <w:widowControl w:val="0"/>
    </w:pPr>
    <w:rPr>
      <w:rFonts w:ascii="ＭＳ ゴシック" w:eastAsia="ＭＳ ゴシック" w:hAnsi="Courier New" w:cs="Courier New"/>
      <w:snapToGrid/>
      <w:kern w:val="2"/>
      <w:sz w:val="20"/>
      <w:szCs w:val="21"/>
    </w:rPr>
  </w:style>
  <w:style w:type="character" w:customStyle="1" w:styleId="ad">
    <w:name w:val="書式なし (文字)"/>
    <w:basedOn w:val="a0"/>
    <w:link w:val="ac"/>
    <w:uiPriority w:val="99"/>
    <w:semiHidden/>
    <w:rsid w:val="00DA7285"/>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882132">
      <w:bodyDiv w:val="1"/>
      <w:marLeft w:val="0"/>
      <w:marRight w:val="0"/>
      <w:marTop w:val="0"/>
      <w:marBottom w:val="0"/>
      <w:divBdr>
        <w:top w:val="none" w:sz="0" w:space="0" w:color="auto"/>
        <w:left w:val="none" w:sz="0" w:space="0" w:color="auto"/>
        <w:bottom w:val="none" w:sz="0" w:space="0" w:color="auto"/>
        <w:right w:val="none" w:sz="0" w:space="0" w:color="auto"/>
      </w:divBdr>
    </w:div>
    <w:div w:id="144357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120</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Prudential</Company>
  <LinksUpToDate>false</LinksUpToDate>
  <CharactersWithSpaces>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u04962</dc:creator>
  <cp:lastModifiedBy>BBS_NT00</cp:lastModifiedBy>
  <cp:revision>6</cp:revision>
  <dcterms:created xsi:type="dcterms:W3CDTF">2016-03-05T07:44:00Z</dcterms:created>
  <dcterms:modified xsi:type="dcterms:W3CDTF">2016-03-05T08:29:00Z</dcterms:modified>
</cp:coreProperties>
</file>